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027" w14:textId="77777777" w:rsidR="00950181" w:rsidRPr="00950181" w:rsidRDefault="00950181" w:rsidP="00303710"/>
    <w:p w14:paraId="07F4F9A9" w14:textId="77777777" w:rsidR="00AF2D98" w:rsidRPr="005A2C32" w:rsidRDefault="00AF2D98" w:rsidP="00AF2D98">
      <w:pPr>
        <w:rPr>
          <w:b/>
          <w:bCs/>
          <w:u w:val="single"/>
          <w:lang w:val="en-GB"/>
        </w:rPr>
      </w:pPr>
      <w:r w:rsidRPr="005A2C32">
        <w:rPr>
          <w:b/>
          <w:bCs/>
          <w:lang w:val="en-GB"/>
        </w:rPr>
        <w:t>Quality policy statement</w:t>
      </w:r>
    </w:p>
    <w:p w14:paraId="5C1A726E" w14:textId="0C5C0E37" w:rsidR="00AF2D98" w:rsidRPr="00513A99" w:rsidRDefault="00AF2D98" w:rsidP="00AF2D98">
      <w:pPr>
        <w:rPr>
          <w:bCs/>
        </w:rPr>
      </w:pPr>
      <w:r w:rsidRPr="00513A99">
        <w:rPr>
          <w:bCs/>
        </w:rPr>
        <w:t>Repak </w:t>
      </w:r>
      <w:r w:rsidR="00692A5A" w:rsidRPr="00513A99">
        <w:rPr>
          <w:bCs/>
        </w:rPr>
        <w:t>is</w:t>
      </w:r>
      <w:r w:rsidRPr="00513A99">
        <w:rPr>
          <w:bCs/>
        </w:rPr>
        <w:t xml:space="preserve"> an industry funded </w:t>
      </w:r>
      <w:r w:rsidR="00692A5A" w:rsidRPr="00513A99">
        <w:rPr>
          <w:bCs/>
        </w:rPr>
        <w:t>scheme t</w:t>
      </w:r>
      <w:r w:rsidR="00951241" w:rsidRPr="00513A99">
        <w:rPr>
          <w:bCs/>
        </w:rPr>
        <w:t>hat</w:t>
      </w:r>
      <w:r w:rsidR="00692A5A" w:rsidRPr="00513A99">
        <w:rPr>
          <w:bCs/>
        </w:rPr>
        <w:t xml:space="preserve"> en</w:t>
      </w:r>
      <w:r w:rsidR="00951241" w:rsidRPr="00513A99">
        <w:rPr>
          <w:bCs/>
        </w:rPr>
        <w:t>ables</w:t>
      </w:r>
      <w:r w:rsidR="00692A5A" w:rsidRPr="00513A99">
        <w:rPr>
          <w:bCs/>
        </w:rPr>
        <w:t xml:space="preserve"> businesses to achieve </w:t>
      </w:r>
      <w:r w:rsidRPr="00513A99">
        <w:rPr>
          <w:bCs/>
        </w:rPr>
        <w:t xml:space="preserve">packaging </w:t>
      </w:r>
      <w:r w:rsidR="00692A5A" w:rsidRPr="00513A99">
        <w:rPr>
          <w:bCs/>
        </w:rPr>
        <w:t xml:space="preserve">and </w:t>
      </w:r>
      <w:r w:rsidR="00616AB2" w:rsidRPr="00513A99">
        <w:rPr>
          <w:bCs/>
        </w:rPr>
        <w:t xml:space="preserve">single use </w:t>
      </w:r>
      <w:r w:rsidR="00692A5A" w:rsidRPr="00513A99">
        <w:rPr>
          <w:bCs/>
        </w:rPr>
        <w:t xml:space="preserve">plastics </w:t>
      </w:r>
      <w:r w:rsidRPr="00513A99">
        <w:rPr>
          <w:bCs/>
        </w:rPr>
        <w:t xml:space="preserve">compliance. Based on the principle of producer responsibility, Repak </w:t>
      </w:r>
      <w:r w:rsidR="00951241" w:rsidRPr="00513A99">
        <w:rPr>
          <w:bCs/>
        </w:rPr>
        <w:t xml:space="preserve">enables </w:t>
      </w:r>
      <w:r w:rsidRPr="00513A99">
        <w:rPr>
          <w:bCs/>
        </w:rPr>
        <w:t xml:space="preserve">businesses to meet their legal obligations, as set out in the European Union (Packaging) Regulations </w:t>
      </w:r>
      <w:r w:rsidR="00951241" w:rsidRPr="00513A99">
        <w:rPr>
          <w:bCs/>
        </w:rPr>
        <w:t>and the European Union (</w:t>
      </w:r>
      <w:r w:rsidR="00616AB2" w:rsidRPr="00513A99">
        <w:rPr>
          <w:bCs/>
        </w:rPr>
        <w:t>Single Use Plastics</w:t>
      </w:r>
      <w:r w:rsidR="00951241" w:rsidRPr="00513A99">
        <w:rPr>
          <w:bCs/>
        </w:rPr>
        <w:t>) Regulations and other applicable requirements</w:t>
      </w:r>
      <w:r w:rsidR="00616AB2" w:rsidRPr="00513A99">
        <w:rPr>
          <w:bCs/>
        </w:rPr>
        <w:t xml:space="preserve">. Through the scheme, Repak’s’ members </w:t>
      </w:r>
      <w:r w:rsidR="00951241" w:rsidRPr="00513A99">
        <w:rPr>
          <w:bCs/>
        </w:rPr>
        <w:t xml:space="preserve">fund the recycling and recovery of </w:t>
      </w:r>
      <w:r w:rsidR="00F1708A" w:rsidRPr="00513A99">
        <w:rPr>
          <w:bCs/>
        </w:rPr>
        <w:t xml:space="preserve">their </w:t>
      </w:r>
      <w:r w:rsidR="00951241" w:rsidRPr="00513A99">
        <w:rPr>
          <w:bCs/>
        </w:rPr>
        <w:t xml:space="preserve">packaging </w:t>
      </w:r>
      <w:r w:rsidR="003D3076" w:rsidRPr="00513A99">
        <w:rPr>
          <w:bCs/>
        </w:rPr>
        <w:t xml:space="preserve">and single use plastics </w:t>
      </w:r>
      <w:r w:rsidR="00951241" w:rsidRPr="00513A99">
        <w:rPr>
          <w:bCs/>
        </w:rPr>
        <w:t>produced or supplied onto the Irish market</w:t>
      </w:r>
      <w:r w:rsidR="003D3076" w:rsidRPr="00513A99">
        <w:rPr>
          <w:bCs/>
        </w:rPr>
        <w:t>.</w:t>
      </w:r>
    </w:p>
    <w:p w14:paraId="7DA4C77A" w14:textId="22DF1CCC" w:rsidR="00AF2D98" w:rsidRDefault="00AF2D98" w:rsidP="00AF2D98">
      <w:r w:rsidRPr="00513A99">
        <w:t xml:space="preserve">In meeting the above, </w:t>
      </w:r>
      <w:r w:rsidRPr="00513A99">
        <w:rPr>
          <w:iCs/>
        </w:rPr>
        <w:t>Repak</w:t>
      </w:r>
      <w:r w:rsidRPr="00513A99">
        <w:t xml:space="preserve"> aims to achieve </w:t>
      </w:r>
      <w:r w:rsidRPr="008D1051">
        <w:t xml:space="preserve">high levels of </w:t>
      </w:r>
      <w:r w:rsidRPr="00785AB8">
        <w:t>Membership satisfaction</w:t>
      </w:r>
      <w:r w:rsidRPr="008D1051">
        <w:t xml:space="preserve"> by del</w:t>
      </w:r>
      <w:r>
        <w:t>ivering on the terms of the Approval of the compliance scheme from the D</w:t>
      </w:r>
      <w:r w:rsidR="005B48EB">
        <w:t>ECC</w:t>
      </w:r>
      <w:r>
        <w:t xml:space="preserve"> in a </w:t>
      </w:r>
      <w:r w:rsidRPr="008D1051">
        <w:t xml:space="preserve">cost effective </w:t>
      </w:r>
      <w:r>
        <w:t>and professional service provision. The quality objectives are aligned to the</w:t>
      </w:r>
      <w:r w:rsidRPr="008D1051">
        <w:t xml:space="preserve"> tim</w:t>
      </w:r>
      <w:r>
        <w:t>eframes of the Approval.</w:t>
      </w:r>
    </w:p>
    <w:p w14:paraId="35858FDA" w14:textId="77777777" w:rsidR="00AF2D98" w:rsidRPr="00E71ACA" w:rsidRDefault="00AF2D98" w:rsidP="00AF2D98">
      <w:pPr>
        <w:rPr>
          <w:iCs/>
        </w:rPr>
      </w:pPr>
      <w:r w:rsidRPr="008D1051">
        <w:t xml:space="preserve">Compliance </w:t>
      </w:r>
      <w:r>
        <w:t>is monitored by</w:t>
      </w:r>
      <w:r w:rsidRPr="008D1051">
        <w:t xml:space="preserve"> process measures and internal audits. Compliance is maintained by the timely implementation of corrective actions and the assessment and management of risk.</w:t>
      </w:r>
    </w:p>
    <w:p w14:paraId="5FEC73D6" w14:textId="77777777" w:rsidR="00AF2D98" w:rsidRPr="008D1051" w:rsidRDefault="00AF2D98" w:rsidP="00AF2D98">
      <w:r w:rsidRPr="008D1051">
        <w:rPr>
          <w:iCs/>
        </w:rPr>
        <w:t>Repak</w:t>
      </w:r>
      <w:r>
        <w:t xml:space="preserve"> is committed to the continual improvement of its performance </w:t>
      </w:r>
      <w:r w:rsidRPr="008D1051">
        <w:t xml:space="preserve">through involvement with </w:t>
      </w:r>
      <w:r w:rsidRPr="000A1A42">
        <w:t>staff,</w:t>
      </w:r>
      <w:r>
        <w:t xml:space="preserve"> </w:t>
      </w:r>
      <w:r w:rsidRPr="008D1051">
        <w:t>members, recovery operators, regulatory authorities and the community.</w:t>
      </w:r>
      <w:r>
        <w:t xml:space="preserve"> This continual improvement will be achieved through the setting, monitoring and review of quality objectives and targets.</w:t>
      </w:r>
    </w:p>
    <w:p w14:paraId="0D24CA30" w14:textId="77777777" w:rsidR="00AF2D98" w:rsidRPr="008D1051" w:rsidRDefault="00AF2D98" w:rsidP="00AF2D98">
      <w:r w:rsidRPr="008D1051">
        <w:t xml:space="preserve">To assist with the above, </w:t>
      </w:r>
      <w:r w:rsidRPr="008D1051">
        <w:rPr>
          <w:iCs/>
        </w:rPr>
        <w:t>Repak</w:t>
      </w:r>
      <w:r w:rsidRPr="008D1051">
        <w:t xml:space="preserve"> has implemented a Management System that meets the requirements of ISO 9001:2015.</w:t>
      </w:r>
    </w:p>
    <w:p w14:paraId="576D4710" w14:textId="77777777" w:rsidR="00AF2D98" w:rsidRPr="008D1051" w:rsidRDefault="00AF2D98" w:rsidP="00AF2D98">
      <w:r w:rsidRPr="008D1051">
        <w:t xml:space="preserve">Meeting these standards is the responsibility of the entire team. </w:t>
      </w:r>
      <w:r w:rsidRPr="008D1051">
        <w:rPr>
          <w:iCs/>
        </w:rPr>
        <w:t>Repak</w:t>
      </w:r>
      <w:r w:rsidRPr="008D1051">
        <w:t xml:space="preserve"> is therefore committed to working with all stakeholders to support effective operation of the company’s Quality Management System and the achievement of goals and specific Quality Objectives.</w:t>
      </w:r>
    </w:p>
    <w:p w14:paraId="164C106D" w14:textId="77777777" w:rsidR="00AF2D98" w:rsidRDefault="00AF2D98" w:rsidP="00AF2D98">
      <w:pPr>
        <w:rPr>
          <w:lang w:val="en-GB"/>
        </w:rPr>
      </w:pPr>
    </w:p>
    <w:p w14:paraId="7F1ED061" w14:textId="77777777" w:rsidR="00AF2D98" w:rsidRDefault="00AF2D98" w:rsidP="00AF2D98">
      <w:pPr>
        <w:rPr>
          <w:lang w:val="en-GB"/>
        </w:rPr>
      </w:pPr>
      <w:r w:rsidRPr="008D1051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A812EDA" wp14:editId="58EF47EC">
            <wp:simplePos x="0" y="0"/>
            <wp:positionH relativeFrom="column">
              <wp:posOffset>142875</wp:posOffset>
            </wp:positionH>
            <wp:positionV relativeFrom="paragraph">
              <wp:posOffset>290195</wp:posOffset>
            </wp:positionV>
            <wp:extent cx="2011680" cy="56197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D0E93" w14:textId="77777777" w:rsidR="00AF2D98" w:rsidRPr="005A2C32" w:rsidRDefault="00AF2D98" w:rsidP="00AF2D98">
      <w:pPr>
        <w:rPr>
          <w:lang w:val="en-GB"/>
        </w:rPr>
      </w:pPr>
    </w:p>
    <w:p w14:paraId="479508A0" w14:textId="77777777" w:rsidR="00AF2D98" w:rsidRDefault="00AF2D98" w:rsidP="00AF2D98">
      <w:pPr>
        <w:rPr>
          <w:b/>
          <w:bCs/>
          <w:lang w:val="en-GB"/>
        </w:rPr>
      </w:pPr>
      <w:r>
        <w:rPr>
          <w:b/>
          <w:bCs/>
          <w:lang w:val="en-GB"/>
        </w:rPr>
        <w:t>________________________________</w:t>
      </w:r>
      <w:r>
        <w:rPr>
          <w:b/>
          <w:bCs/>
          <w:lang w:val="en-GB"/>
        </w:rPr>
        <w:tab/>
      </w:r>
    </w:p>
    <w:p w14:paraId="3B78B931" w14:textId="62713AA8" w:rsidR="00AF2D98" w:rsidRPr="00DC23DD" w:rsidRDefault="00AF2D98" w:rsidP="00AF2D98">
      <w:pPr>
        <w:rPr>
          <w:bCs/>
          <w:lang w:val="en-GB"/>
        </w:rPr>
      </w:pPr>
      <w:r w:rsidRPr="00DC23DD">
        <w:rPr>
          <w:bCs/>
          <w:lang w:val="en-GB"/>
        </w:rPr>
        <w:t>S</w:t>
      </w:r>
      <w:r>
        <w:t>é</w:t>
      </w:r>
      <w:proofErr w:type="spellStart"/>
      <w:r w:rsidRPr="00DC23DD">
        <w:rPr>
          <w:bCs/>
          <w:lang w:val="en-GB"/>
        </w:rPr>
        <w:t>amus</w:t>
      </w:r>
      <w:proofErr w:type="spellEnd"/>
      <w:r w:rsidRPr="00DC23DD">
        <w:rPr>
          <w:bCs/>
          <w:lang w:val="en-GB"/>
        </w:rPr>
        <w:t xml:space="preserve"> Clancy, Chief Executive Officer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/>
          <w:bCs/>
          <w:lang w:val="en-GB"/>
        </w:rPr>
        <w:t xml:space="preserve">Date: </w:t>
      </w:r>
      <w:r w:rsidR="0064173E">
        <w:rPr>
          <w:bCs/>
          <w:lang w:val="en-GB"/>
        </w:rPr>
        <w:t>2</w:t>
      </w:r>
      <w:r w:rsidR="00C07D37">
        <w:rPr>
          <w:bCs/>
          <w:lang w:val="en-GB"/>
        </w:rPr>
        <w:t>1</w:t>
      </w:r>
      <w:r w:rsidR="00C07D37">
        <w:rPr>
          <w:bCs/>
          <w:vertAlign w:val="superscript"/>
          <w:lang w:val="en-GB"/>
        </w:rPr>
        <w:t>st</w:t>
      </w:r>
      <w:r w:rsidR="002526E3">
        <w:rPr>
          <w:bCs/>
          <w:lang w:val="en-GB"/>
        </w:rPr>
        <w:t xml:space="preserve"> December</w:t>
      </w:r>
      <w:r w:rsidR="00057AE7">
        <w:rPr>
          <w:bCs/>
          <w:lang w:val="en-GB"/>
        </w:rPr>
        <w:t xml:space="preserve"> 20</w:t>
      </w:r>
      <w:r w:rsidR="004C7F94">
        <w:rPr>
          <w:bCs/>
          <w:lang w:val="en-GB"/>
        </w:rPr>
        <w:t>2</w:t>
      </w:r>
      <w:r w:rsidR="0064173E">
        <w:rPr>
          <w:bCs/>
          <w:lang w:val="en-GB"/>
        </w:rPr>
        <w:t>3</w:t>
      </w:r>
    </w:p>
    <w:p w14:paraId="21656931" w14:textId="77777777" w:rsidR="00306655" w:rsidRPr="00F25E33" w:rsidRDefault="00306655" w:rsidP="009B0457">
      <w:pPr>
        <w:spacing w:before="240"/>
        <w:rPr>
          <w:lang w:val="en-GB"/>
        </w:rPr>
      </w:pPr>
    </w:p>
    <w:sectPr w:rsidR="00306655" w:rsidRPr="00F25E33" w:rsidSect="008D75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0" w:right="1440" w:bottom="2268" w:left="1440" w:header="708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5618" w14:textId="77777777" w:rsidR="000C3616" w:rsidRDefault="000C3616" w:rsidP="0095674B">
      <w:pPr>
        <w:spacing w:after="0" w:line="240" w:lineRule="auto"/>
      </w:pPr>
      <w:r>
        <w:separator/>
      </w:r>
    </w:p>
  </w:endnote>
  <w:endnote w:type="continuationSeparator" w:id="0">
    <w:p w14:paraId="7E361EF3" w14:textId="77777777" w:rsidR="000C3616" w:rsidRDefault="000C3616" w:rsidP="0095674B">
      <w:pPr>
        <w:spacing w:after="0" w:line="240" w:lineRule="auto"/>
      </w:pPr>
      <w:r>
        <w:continuationSeparator/>
      </w:r>
    </w:p>
  </w:endnote>
  <w:endnote w:type="continuationNotice" w:id="1">
    <w:p w14:paraId="4232BC41" w14:textId="77777777" w:rsidR="000C3616" w:rsidRDefault="000C36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223C" w14:textId="77777777" w:rsidR="00054818" w:rsidRDefault="00054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EE4" w14:textId="77777777" w:rsidR="001A056E" w:rsidRPr="00F25E33" w:rsidRDefault="00F25E33" w:rsidP="00F25E33">
    <w:pPr>
      <w:pStyle w:val="Footer"/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0" behindDoc="0" locked="0" layoutInCell="1" allowOverlap="1" wp14:anchorId="1D3BD01C" wp14:editId="1AAB8B28">
          <wp:simplePos x="0" y="0"/>
          <wp:positionH relativeFrom="column">
            <wp:posOffset>1943100</wp:posOffset>
          </wp:positionH>
          <wp:positionV relativeFrom="paragraph">
            <wp:posOffset>-342900</wp:posOffset>
          </wp:positionV>
          <wp:extent cx="2152650" cy="67564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B361" w14:textId="51AD872F" w:rsidR="008D752C" w:rsidRPr="00BB0571" w:rsidRDefault="002C6872" w:rsidP="008D752C">
    <w:pPr>
      <w:pStyle w:val="Footer"/>
      <w:jc w:val="center"/>
      <w:rPr>
        <w:b/>
        <w:sz w:val="18"/>
      </w:rPr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1" behindDoc="0" locked="0" layoutInCell="1" allowOverlap="1" wp14:anchorId="42062DDC" wp14:editId="021A30D6">
          <wp:simplePos x="0" y="0"/>
          <wp:positionH relativeFrom="column">
            <wp:posOffset>1678305</wp:posOffset>
          </wp:positionH>
          <wp:positionV relativeFrom="paragraph">
            <wp:posOffset>-342900</wp:posOffset>
          </wp:positionV>
          <wp:extent cx="2152650" cy="675640"/>
          <wp:effectExtent l="0" t="0" r="0" b="0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6872">
      <w:rPr>
        <w:b/>
        <w:sz w:val="18"/>
      </w:rPr>
      <w:ptab w:relativeTo="margin" w:alignment="center" w:leader="none"/>
    </w:r>
    <w:r w:rsidRPr="002C6872">
      <w:rPr>
        <w:b/>
        <w:sz w:val="18"/>
      </w:rPr>
      <w:ptab w:relativeTo="margin" w:alignment="right" w:leader="none"/>
    </w:r>
    <w:r>
      <w:rPr>
        <w:b/>
        <w:sz w:val="18"/>
      </w:rPr>
      <w:t>QF 382 v</w:t>
    </w:r>
    <w:r w:rsidR="000840FF">
      <w:rPr>
        <w:b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B1AF" w14:textId="77777777" w:rsidR="000C3616" w:rsidRDefault="000C3616" w:rsidP="0095674B">
      <w:pPr>
        <w:spacing w:after="0" w:line="240" w:lineRule="auto"/>
      </w:pPr>
      <w:r>
        <w:separator/>
      </w:r>
    </w:p>
  </w:footnote>
  <w:footnote w:type="continuationSeparator" w:id="0">
    <w:p w14:paraId="22C19835" w14:textId="77777777" w:rsidR="000C3616" w:rsidRDefault="000C3616" w:rsidP="0095674B">
      <w:pPr>
        <w:spacing w:after="0" w:line="240" w:lineRule="auto"/>
      </w:pPr>
      <w:r>
        <w:continuationSeparator/>
      </w:r>
    </w:p>
  </w:footnote>
  <w:footnote w:type="continuationNotice" w:id="1">
    <w:p w14:paraId="240D2304" w14:textId="77777777" w:rsidR="000C3616" w:rsidRDefault="000C36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E9B6" w14:textId="77777777" w:rsidR="00054818" w:rsidRDefault="000548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A200" w14:textId="77777777" w:rsidR="00F25E33" w:rsidRDefault="00F25E33" w:rsidP="00F25E33">
    <w:pPr>
      <w:pStyle w:val="Heading1"/>
      <w:ind w:left="567" w:hanging="567"/>
      <w:jc w:val="center"/>
    </w:pPr>
    <w:r>
      <w:t xml:space="preserve">Repak Quality </w:t>
    </w:r>
    <w:r w:rsidR="00306655">
      <w:t>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7C53" w14:textId="77777777" w:rsidR="008D752C" w:rsidRDefault="001C2D5A" w:rsidP="001C2D5A">
    <w:pPr>
      <w:pStyle w:val="Header"/>
      <w:rPr>
        <w:b/>
        <w:sz w:val="32"/>
        <w:szCs w:val="32"/>
      </w:rPr>
    </w:pPr>
    <w:r w:rsidRPr="00274A05">
      <w:rPr>
        <w:b/>
        <w:sz w:val="32"/>
        <w:szCs w:val="32"/>
      </w:rPr>
      <w:ptab w:relativeTo="margin" w:alignment="center" w:leader="none"/>
    </w:r>
  </w:p>
  <w:p w14:paraId="44497F5A" w14:textId="77777777" w:rsidR="001C2D5A" w:rsidRDefault="008F4B5A" w:rsidP="008D752C">
    <w:pPr>
      <w:pStyle w:val="Header"/>
      <w:jc w:val="center"/>
    </w:pPr>
    <w:r>
      <w:rPr>
        <w:b/>
        <w:sz w:val="32"/>
        <w:szCs w:val="32"/>
      </w:rPr>
      <w:t xml:space="preserve">Repak </w:t>
    </w:r>
    <w:r w:rsidR="001C2D5A" w:rsidRPr="00274A05">
      <w:rPr>
        <w:b/>
        <w:sz w:val="32"/>
        <w:szCs w:val="32"/>
      </w:rPr>
      <w:t xml:space="preserve">Quality </w:t>
    </w:r>
    <w:r w:rsidR="001C2D5A">
      <w:rPr>
        <w:b/>
        <w:sz w:val="32"/>
        <w:szCs w:val="32"/>
      </w:rPr>
      <w:t>Policy</w:t>
    </w:r>
  </w:p>
  <w:p w14:paraId="52A77BA2" w14:textId="77777777" w:rsidR="001C2D5A" w:rsidRDefault="001C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2CA"/>
    <w:multiLevelType w:val="hybridMultilevel"/>
    <w:tmpl w:val="781A232E"/>
    <w:lvl w:ilvl="0" w:tplc="CE8A2A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8A"/>
    <w:multiLevelType w:val="hybridMultilevel"/>
    <w:tmpl w:val="EA4E3E06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E37ED"/>
    <w:multiLevelType w:val="multilevel"/>
    <w:tmpl w:val="937C75C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6D3E5B"/>
    <w:multiLevelType w:val="hybridMultilevel"/>
    <w:tmpl w:val="DAEAF548"/>
    <w:lvl w:ilvl="0" w:tplc="775ECB30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7D6F94"/>
    <w:multiLevelType w:val="hybridMultilevel"/>
    <w:tmpl w:val="D992795A"/>
    <w:lvl w:ilvl="0" w:tplc="C49E6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7A62"/>
    <w:multiLevelType w:val="hybridMultilevel"/>
    <w:tmpl w:val="BA0A8B82"/>
    <w:lvl w:ilvl="0" w:tplc="D37E4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050"/>
    <w:multiLevelType w:val="hybridMultilevel"/>
    <w:tmpl w:val="EA045A6C"/>
    <w:lvl w:ilvl="0" w:tplc="D37E42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46AE"/>
    <w:multiLevelType w:val="hybridMultilevel"/>
    <w:tmpl w:val="79729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B2616"/>
    <w:multiLevelType w:val="hybridMultilevel"/>
    <w:tmpl w:val="93D00116"/>
    <w:lvl w:ilvl="0" w:tplc="16E004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35E2"/>
    <w:multiLevelType w:val="hybridMultilevel"/>
    <w:tmpl w:val="B346075C"/>
    <w:lvl w:ilvl="0" w:tplc="53AC7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23C2"/>
    <w:multiLevelType w:val="hybridMultilevel"/>
    <w:tmpl w:val="AC107C46"/>
    <w:lvl w:ilvl="0" w:tplc="D37E42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C4D34"/>
    <w:multiLevelType w:val="hybridMultilevel"/>
    <w:tmpl w:val="FA90086C"/>
    <w:lvl w:ilvl="0" w:tplc="D37E42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EFC"/>
    <w:multiLevelType w:val="hybridMultilevel"/>
    <w:tmpl w:val="200CB09C"/>
    <w:lvl w:ilvl="0" w:tplc="D37E42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27EA3"/>
    <w:multiLevelType w:val="hybridMultilevel"/>
    <w:tmpl w:val="A972E48A"/>
    <w:lvl w:ilvl="0" w:tplc="5CFE0CD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31559"/>
    <w:multiLevelType w:val="hybridMultilevel"/>
    <w:tmpl w:val="C4AA51A0"/>
    <w:lvl w:ilvl="0" w:tplc="DBC25C7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42176"/>
    <w:multiLevelType w:val="hybridMultilevel"/>
    <w:tmpl w:val="6C6CF898"/>
    <w:lvl w:ilvl="0" w:tplc="602AA32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356" w:hanging="360"/>
      </w:pPr>
    </w:lvl>
    <w:lvl w:ilvl="2" w:tplc="1809001B" w:tentative="1">
      <w:start w:val="1"/>
      <w:numFmt w:val="lowerRoman"/>
      <w:lvlText w:val="%3."/>
      <w:lvlJc w:val="right"/>
      <w:pPr>
        <w:ind w:left="3076" w:hanging="180"/>
      </w:pPr>
    </w:lvl>
    <w:lvl w:ilvl="3" w:tplc="1809000F" w:tentative="1">
      <w:start w:val="1"/>
      <w:numFmt w:val="decimal"/>
      <w:lvlText w:val="%4."/>
      <w:lvlJc w:val="left"/>
      <w:pPr>
        <w:ind w:left="3796" w:hanging="360"/>
      </w:pPr>
    </w:lvl>
    <w:lvl w:ilvl="4" w:tplc="18090019" w:tentative="1">
      <w:start w:val="1"/>
      <w:numFmt w:val="lowerLetter"/>
      <w:lvlText w:val="%5."/>
      <w:lvlJc w:val="left"/>
      <w:pPr>
        <w:ind w:left="4516" w:hanging="360"/>
      </w:pPr>
    </w:lvl>
    <w:lvl w:ilvl="5" w:tplc="1809001B" w:tentative="1">
      <w:start w:val="1"/>
      <w:numFmt w:val="lowerRoman"/>
      <w:lvlText w:val="%6."/>
      <w:lvlJc w:val="right"/>
      <w:pPr>
        <w:ind w:left="5236" w:hanging="180"/>
      </w:pPr>
    </w:lvl>
    <w:lvl w:ilvl="6" w:tplc="1809000F" w:tentative="1">
      <w:start w:val="1"/>
      <w:numFmt w:val="decimal"/>
      <w:lvlText w:val="%7."/>
      <w:lvlJc w:val="left"/>
      <w:pPr>
        <w:ind w:left="5956" w:hanging="360"/>
      </w:pPr>
    </w:lvl>
    <w:lvl w:ilvl="7" w:tplc="18090019" w:tentative="1">
      <w:start w:val="1"/>
      <w:numFmt w:val="lowerLetter"/>
      <w:lvlText w:val="%8."/>
      <w:lvlJc w:val="left"/>
      <w:pPr>
        <w:ind w:left="6676" w:hanging="360"/>
      </w:pPr>
    </w:lvl>
    <w:lvl w:ilvl="8" w:tplc="1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5F30643"/>
    <w:multiLevelType w:val="hybridMultilevel"/>
    <w:tmpl w:val="EF30B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E76CE"/>
    <w:multiLevelType w:val="hybridMultilevel"/>
    <w:tmpl w:val="319C81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116B4"/>
    <w:multiLevelType w:val="hybridMultilevel"/>
    <w:tmpl w:val="55309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0641D"/>
    <w:multiLevelType w:val="hybridMultilevel"/>
    <w:tmpl w:val="F1282B28"/>
    <w:lvl w:ilvl="0" w:tplc="775ECB30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29C526A"/>
    <w:multiLevelType w:val="hybridMultilevel"/>
    <w:tmpl w:val="E11A23AC"/>
    <w:lvl w:ilvl="0" w:tplc="D37E42A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4805EB"/>
    <w:multiLevelType w:val="hybridMultilevel"/>
    <w:tmpl w:val="822A0F32"/>
    <w:lvl w:ilvl="0" w:tplc="CE8A2A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75BEA"/>
    <w:multiLevelType w:val="hybridMultilevel"/>
    <w:tmpl w:val="DFFC62FC"/>
    <w:lvl w:ilvl="0" w:tplc="D37E4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12717"/>
    <w:multiLevelType w:val="hybridMultilevel"/>
    <w:tmpl w:val="333022F4"/>
    <w:lvl w:ilvl="0" w:tplc="D5FEFB5A">
      <w:start w:val="7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EE039B6"/>
    <w:multiLevelType w:val="hybridMultilevel"/>
    <w:tmpl w:val="18BC413C"/>
    <w:lvl w:ilvl="0" w:tplc="F7DC4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E37E9"/>
    <w:multiLevelType w:val="hybridMultilevel"/>
    <w:tmpl w:val="444ED7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B11ED"/>
    <w:multiLevelType w:val="hybridMultilevel"/>
    <w:tmpl w:val="A928EDAE"/>
    <w:lvl w:ilvl="0" w:tplc="D37E42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B3ADF"/>
    <w:multiLevelType w:val="hybridMultilevel"/>
    <w:tmpl w:val="5B94BA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28802">
    <w:abstractNumId w:val="9"/>
  </w:num>
  <w:num w:numId="2" w16cid:durableId="1895120429">
    <w:abstractNumId w:val="0"/>
  </w:num>
  <w:num w:numId="3" w16cid:durableId="188178825">
    <w:abstractNumId w:val="21"/>
  </w:num>
  <w:num w:numId="4" w16cid:durableId="391000207">
    <w:abstractNumId w:val="2"/>
  </w:num>
  <w:num w:numId="5" w16cid:durableId="1877815141">
    <w:abstractNumId w:val="25"/>
  </w:num>
  <w:num w:numId="6" w16cid:durableId="138498596">
    <w:abstractNumId w:val="17"/>
  </w:num>
  <w:num w:numId="7" w16cid:durableId="1572233852">
    <w:abstractNumId w:val="27"/>
  </w:num>
  <w:num w:numId="8" w16cid:durableId="1958950442">
    <w:abstractNumId w:val="19"/>
  </w:num>
  <w:num w:numId="9" w16cid:durableId="170728444">
    <w:abstractNumId w:val="18"/>
  </w:num>
  <w:num w:numId="10" w16cid:durableId="753086068">
    <w:abstractNumId w:val="7"/>
  </w:num>
  <w:num w:numId="11" w16cid:durableId="616181914">
    <w:abstractNumId w:val="1"/>
  </w:num>
  <w:num w:numId="12" w16cid:durableId="1371346460">
    <w:abstractNumId w:val="14"/>
  </w:num>
  <w:num w:numId="13" w16cid:durableId="1553080663">
    <w:abstractNumId w:val="23"/>
  </w:num>
  <w:num w:numId="14" w16cid:durableId="329413108">
    <w:abstractNumId w:val="15"/>
  </w:num>
  <w:num w:numId="15" w16cid:durableId="1712270224">
    <w:abstractNumId w:val="8"/>
  </w:num>
  <w:num w:numId="16" w16cid:durableId="1426536286">
    <w:abstractNumId w:val="13"/>
  </w:num>
  <w:num w:numId="17" w16cid:durableId="1993487281">
    <w:abstractNumId w:val="3"/>
  </w:num>
  <w:num w:numId="18" w16cid:durableId="1559241268">
    <w:abstractNumId w:val="4"/>
  </w:num>
  <w:num w:numId="19" w16cid:durableId="120464466">
    <w:abstractNumId w:val="10"/>
  </w:num>
  <w:num w:numId="20" w16cid:durableId="545915358">
    <w:abstractNumId w:val="12"/>
  </w:num>
  <w:num w:numId="21" w16cid:durableId="1221096886">
    <w:abstractNumId w:val="6"/>
  </w:num>
  <w:num w:numId="22" w16cid:durableId="1433089455">
    <w:abstractNumId w:val="11"/>
  </w:num>
  <w:num w:numId="23" w16cid:durableId="177426247">
    <w:abstractNumId w:val="5"/>
  </w:num>
  <w:num w:numId="24" w16cid:durableId="1696350052">
    <w:abstractNumId w:val="26"/>
  </w:num>
  <w:num w:numId="25" w16cid:durableId="2081828902">
    <w:abstractNumId w:val="16"/>
  </w:num>
  <w:num w:numId="26" w16cid:durableId="558781453">
    <w:abstractNumId w:val="22"/>
  </w:num>
  <w:num w:numId="27" w16cid:durableId="1791777412">
    <w:abstractNumId w:val="24"/>
  </w:num>
  <w:num w:numId="28" w16cid:durableId="1652522504">
    <w:abstractNumId w:val="20"/>
  </w:num>
  <w:num w:numId="29" w16cid:durableId="8297101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4B"/>
    <w:rsid w:val="000251DD"/>
    <w:rsid w:val="00027498"/>
    <w:rsid w:val="00043EDF"/>
    <w:rsid w:val="00046B37"/>
    <w:rsid w:val="00054818"/>
    <w:rsid w:val="00057AE7"/>
    <w:rsid w:val="00067593"/>
    <w:rsid w:val="00083923"/>
    <w:rsid w:val="000840FF"/>
    <w:rsid w:val="00095D99"/>
    <w:rsid w:val="000A2EE7"/>
    <w:rsid w:val="000B288B"/>
    <w:rsid w:val="000C0822"/>
    <w:rsid w:val="000C3616"/>
    <w:rsid w:val="000D7642"/>
    <w:rsid w:val="000F2F99"/>
    <w:rsid w:val="000F588C"/>
    <w:rsid w:val="00124981"/>
    <w:rsid w:val="00124E33"/>
    <w:rsid w:val="0015329C"/>
    <w:rsid w:val="00154198"/>
    <w:rsid w:val="00192616"/>
    <w:rsid w:val="001A056E"/>
    <w:rsid w:val="001A19EC"/>
    <w:rsid w:val="001C2D5A"/>
    <w:rsid w:val="001C7F37"/>
    <w:rsid w:val="001E1A37"/>
    <w:rsid w:val="001E40D9"/>
    <w:rsid w:val="001F31D3"/>
    <w:rsid w:val="001F7F79"/>
    <w:rsid w:val="00230832"/>
    <w:rsid w:val="002377AE"/>
    <w:rsid w:val="00244162"/>
    <w:rsid w:val="002526E3"/>
    <w:rsid w:val="00274A05"/>
    <w:rsid w:val="00282D00"/>
    <w:rsid w:val="00297F9E"/>
    <w:rsid w:val="002C6872"/>
    <w:rsid w:val="00303710"/>
    <w:rsid w:val="00306655"/>
    <w:rsid w:val="00317C1D"/>
    <w:rsid w:val="00326C9A"/>
    <w:rsid w:val="0033120C"/>
    <w:rsid w:val="00332E3C"/>
    <w:rsid w:val="00335CD4"/>
    <w:rsid w:val="00347AF2"/>
    <w:rsid w:val="00347E3F"/>
    <w:rsid w:val="0038122F"/>
    <w:rsid w:val="003D3076"/>
    <w:rsid w:val="003D4B01"/>
    <w:rsid w:val="003D541D"/>
    <w:rsid w:val="003D7907"/>
    <w:rsid w:val="004131D4"/>
    <w:rsid w:val="00423752"/>
    <w:rsid w:val="0042649C"/>
    <w:rsid w:val="00427F3B"/>
    <w:rsid w:val="00434C36"/>
    <w:rsid w:val="00442CB0"/>
    <w:rsid w:val="00445C27"/>
    <w:rsid w:val="00453A89"/>
    <w:rsid w:val="0046349C"/>
    <w:rsid w:val="004727FA"/>
    <w:rsid w:val="004841C4"/>
    <w:rsid w:val="00490D0F"/>
    <w:rsid w:val="004B2124"/>
    <w:rsid w:val="004C1351"/>
    <w:rsid w:val="004C7F94"/>
    <w:rsid w:val="004F2B21"/>
    <w:rsid w:val="004F6AA1"/>
    <w:rsid w:val="00513A99"/>
    <w:rsid w:val="00523B10"/>
    <w:rsid w:val="00531051"/>
    <w:rsid w:val="00537482"/>
    <w:rsid w:val="00551A42"/>
    <w:rsid w:val="00573AF5"/>
    <w:rsid w:val="005745AA"/>
    <w:rsid w:val="005763B3"/>
    <w:rsid w:val="00585F94"/>
    <w:rsid w:val="005A2C32"/>
    <w:rsid w:val="005A3E80"/>
    <w:rsid w:val="005B48EB"/>
    <w:rsid w:val="005C1969"/>
    <w:rsid w:val="005C54DD"/>
    <w:rsid w:val="005D4DFA"/>
    <w:rsid w:val="006019E3"/>
    <w:rsid w:val="00616AB2"/>
    <w:rsid w:val="0064173E"/>
    <w:rsid w:val="00646A8B"/>
    <w:rsid w:val="0064764B"/>
    <w:rsid w:val="006625B2"/>
    <w:rsid w:val="00692A5A"/>
    <w:rsid w:val="00694C3B"/>
    <w:rsid w:val="006962A8"/>
    <w:rsid w:val="006A4EED"/>
    <w:rsid w:val="006B4745"/>
    <w:rsid w:val="006B7DF2"/>
    <w:rsid w:val="006D285B"/>
    <w:rsid w:val="00710F6B"/>
    <w:rsid w:val="007215CF"/>
    <w:rsid w:val="00735D7F"/>
    <w:rsid w:val="00735E61"/>
    <w:rsid w:val="007422AD"/>
    <w:rsid w:val="00754D9B"/>
    <w:rsid w:val="007561DF"/>
    <w:rsid w:val="00761711"/>
    <w:rsid w:val="00770B9B"/>
    <w:rsid w:val="00785AB8"/>
    <w:rsid w:val="007A4D15"/>
    <w:rsid w:val="007D5B76"/>
    <w:rsid w:val="007E1EE4"/>
    <w:rsid w:val="007F29CD"/>
    <w:rsid w:val="00810952"/>
    <w:rsid w:val="00811C57"/>
    <w:rsid w:val="008122C0"/>
    <w:rsid w:val="0082057F"/>
    <w:rsid w:val="00822E54"/>
    <w:rsid w:val="00855504"/>
    <w:rsid w:val="008672F5"/>
    <w:rsid w:val="0087443E"/>
    <w:rsid w:val="008908E0"/>
    <w:rsid w:val="008C0A60"/>
    <w:rsid w:val="008D752C"/>
    <w:rsid w:val="008E1453"/>
    <w:rsid w:val="008F4B5A"/>
    <w:rsid w:val="00907B69"/>
    <w:rsid w:val="0093342C"/>
    <w:rsid w:val="00950181"/>
    <w:rsid w:val="00950F94"/>
    <w:rsid w:val="00951241"/>
    <w:rsid w:val="00953BF6"/>
    <w:rsid w:val="009561CC"/>
    <w:rsid w:val="0095674B"/>
    <w:rsid w:val="00957B03"/>
    <w:rsid w:val="009659D9"/>
    <w:rsid w:val="0096709D"/>
    <w:rsid w:val="00975FBE"/>
    <w:rsid w:val="00984DD3"/>
    <w:rsid w:val="00993A00"/>
    <w:rsid w:val="009B0457"/>
    <w:rsid w:val="00A0193E"/>
    <w:rsid w:val="00A34268"/>
    <w:rsid w:val="00A362AC"/>
    <w:rsid w:val="00A419E2"/>
    <w:rsid w:val="00A4674A"/>
    <w:rsid w:val="00A51A56"/>
    <w:rsid w:val="00A770C3"/>
    <w:rsid w:val="00AA2CC1"/>
    <w:rsid w:val="00AE30A5"/>
    <w:rsid w:val="00AF2D98"/>
    <w:rsid w:val="00B02057"/>
    <w:rsid w:val="00B02D36"/>
    <w:rsid w:val="00B1725A"/>
    <w:rsid w:val="00B328E8"/>
    <w:rsid w:val="00B32BC2"/>
    <w:rsid w:val="00B81AF9"/>
    <w:rsid w:val="00B845EA"/>
    <w:rsid w:val="00B909E4"/>
    <w:rsid w:val="00BB0571"/>
    <w:rsid w:val="00BB1C2F"/>
    <w:rsid w:val="00BC5284"/>
    <w:rsid w:val="00BD381A"/>
    <w:rsid w:val="00BE325A"/>
    <w:rsid w:val="00BF4209"/>
    <w:rsid w:val="00C01DE4"/>
    <w:rsid w:val="00C07329"/>
    <w:rsid w:val="00C07D37"/>
    <w:rsid w:val="00C2191B"/>
    <w:rsid w:val="00C530B7"/>
    <w:rsid w:val="00C540DD"/>
    <w:rsid w:val="00C575AF"/>
    <w:rsid w:val="00C75FFD"/>
    <w:rsid w:val="00CC7A0B"/>
    <w:rsid w:val="00CD1243"/>
    <w:rsid w:val="00CF0709"/>
    <w:rsid w:val="00CF445D"/>
    <w:rsid w:val="00D01760"/>
    <w:rsid w:val="00D07094"/>
    <w:rsid w:val="00D37E31"/>
    <w:rsid w:val="00D458EC"/>
    <w:rsid w:val="00D51717"/>
    <w:rsid w:val="00D53E33"/>
    <w:rsid w:val="00D5760D"/>
    <w:rsid w:val="00D673C0"/>
    <w:rsid w:val="00D71D31"/>
    <w:rsid w:val="00DB1703"/>
    <w:rsid w:val="00DC23DD"/>
    <w:rsid w:val="00DD3DA1"/>
    <w:rsid w:val="00E03662"/>
    <w:rsid w:val="00E04D11"/>
    <w:rsid w:val="00E41EE5"/>
    <w:rsid w:val="00E55EB9"/>
    <w:rsid w:val="00E71ACA"/>
    <w:rsid w:val="00E75573"/>
    <w:rsid w:val="00EB19D2"/>
    <w:rsid w:val="00EB739B"/>
    <w:rsid w:val="00EB77F4"/>
    <w:rsid w:val="00EE24CB"/>
    <w:rsid w:val="00EE6AD4"/>
    <w:rsid w:val="00EF5566"/>
    <w:rsid w:val="00EF5623"/>
    <w:rsid w:val="00F02C66"/>
    <w:rsid w:val="00F06A90"/>
    <w:rsid w:val="00F148AB"/>
    <w:rsid w:val="00F1708A"/>
    <w:rsid w:val="00F25E33"/>
    <w:rsid w:val="00F30796"/>
    <w:rsid w:val="00F75148"/>
    <w:rsid w:val="00F90322"/>
    <w:rsid w:val="00F917B4"/>
    <w:rsid w:val="00FA66A7"/>
    <w:rsid w:val="00FC13D9"/>
    <w:rsid w:val="00FC74C0"/>
    <w:rsid w:val="00FD2037"/>
    <w:rsid w:val="00FD6525"/>
    <w:rsid w:val="00FE3117"/>
    <w:rsid w:val="00FF0E6A"/>
    <w:rsid w:val="00FF1B6A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69820"/>
  <w15:docId w15:val="{A1480307-6D00-47AC-97B6-E984902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68"/>
    <w:pPr>
      <w:widowControl w:val="0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4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4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74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74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74B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74B"/>
    <w:rPr>
      <w:rFonts w:ascii="Arial" w:eastAsiaTheme="majorEastAsia" w:hAnsi="Arial" w:cstheme="majorBidi"/>
      <w:b/>
      <w:bCs/>
      <w:sz w:val="24"/>
    </w:rPr>
  </w:style>
  <w:style w:type="paragraph" w:styleId="Header">
    <w:name w:val="header"/>
    <w:basedOn w:val="Normal"/>
    <w:link w:val="HeaderChar"/>
    <w:unhideWhenUsed/>
    <w:rsid w:val="0095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56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4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4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0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ddress">
    <w:name w:val="Address"/>
    <w:rsid w:val="00274A05"/>
    <w:rPr>
      <w:rFonts w:ascii="Arrus BT" w:hAnsi="Arrus BT"/>
      <w:sz w:val="20"/>
      <w:szCs w:val="20"/>
    </w:rPr>
  </w:style>
  <w:style w:type="paragraph" w:styleId="Title">
    <w:name w:val="Title"/>
    <w:basedOn w:val="Normal"/>
    <w:link w:val="TitleChar"/>
    <w:qFormat/>
    <w:rsid w:val="00274A05"/>
    <w:pPr>
      <w:tabs>
        <w:tab w:val="center" w:pos="4506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</w:tabs>
      <w:spacing w:after="0" w:line="720" w:lineRule="exact"/>
      <w:jc w:val="center"/>
    </w:pPr>
    <w:rPr>
      <w:rFonts w:eastAsia="Times New Roman" w:cs="Times New Roman"/>
      <w:kern w:val="2"/>
      <w:sz w:val="44"/>
      <w:szCs w:val="60"/>
      <w:lang w:val="en-GB"/>
    </w:rPr>
  </w:style>
  <w:style w:type="character" w:customStyle="1" w:styleId="TitleChar">
    <w:name w:val="Title Char"/>
    <w:basedOn w:val="DefaultParagraphFont"/>
    <w:link w:val="Title"/>
    <w:rsid w:val="00274A05"/>
    <w:rPr>
      <w:rFonts w:ascii="Arial" w:eastAsia="Times New Roman" w:hAnsi="Arial" w:cs="Times New Roman"/>
      <w:kern w:val="2"/>
      <w:sz w:val="44"/>
      <w:szCs w:val="60"/>
      <w:lang w:val="en-GB"/>
    </w:rPr>
  </w:style>
  <w:style w:type="character" w:styleId="Hyperlink">
    <w:name w:val="Hyperlink"/>
    <w:uiPriority w:val="99"/>
    <w:rsid w:val="00274A05"/>
    <w:rPr>
      <w:color w:val="0000FF"/>
      <w:u w:val="single"/>
    </w:rPr>
  </w:style>
  <w:style w:type="paragraph" w:customStyle="1" w:styleId="sig">
    <w:name w:val="sig"/>
    <w:basedOn w:val="Normal"/>
    <w:rsid w:val="00274A05"/>
    <w:pPr>
      <w:tabs>
        <w:tab w:val="left" w:pos="2400"/>
        <w:tab w:val="left" w:pos="4440"/>
        <w:tab w:val="right" w:pos="9360"/>
      </w:tabs>
      <w:spacing w:after="240" w:line="240" w:lineRule="auto"/>
      <w:jc w:val="center"/>
    </w:pPr>
    <w:rPr>
      <w:rFonts w:ascii="Times" w:eastAsia="Times New Roman" w:hAnsi="Times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C08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725A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1725A"/>
    <w:pPr>
      <w:tabs>
        <w:tab w:val="left" w:pos="440"/>
        <w:tab w:val="right" w:leader="dot" w:pos="9016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A4EED"/>
    <w:pPr>
      <w:tabs>
        <w:tab w:val="left" w:pos="1100"/>
        <w:tab w:val="right" w:leader="dot" w:pos="9016"/>
      </w:tabs>
      <w:spacing w:after="0" w:line="240" w:lineRule="auto"/>
      <w:ind w:left="426"/>
    </w:pPr>
  </w:style>
  <w:style w:type="paragraph" w:customStyle="1" w:styleId="Normal1">
    <w:name w:val="Normal 1"/>
    <w:basedOn w:val="Normal"/>
    <w:rsid w:val="00E41EE5"/>
    <w:pPr>
      <w:keepNext/>
      <w:keepLines/>
      <w:spacing w:after="0" w:line="240" w:lineRule="auto"/>
    </w:pPr>
    <w:rPr>
      <w:rFonts w:eastAsia="Times New Roman" w:cs="Times New Roman"/>
      <w:b/>
      <w:szCs w:val="20"/>
      <w:lang w:val="en-US"/>
    </w:rPr>
  </w:style>
  <w:style w:type="paragraph" w:customStyle="1" w:styleId="Aufzhlung">
    <w:name w:val="Aufzählung"/>
    <w:basedOn w:val="Normal"/>
    <w:rsid w:val="00BF4209"/>
    <w:pPr>
      <w:tabs>
        <w:tab w:val="num" w:pos="360"/>
      </w:tabs>
      <w:spacing w:after="0" w:line="240" w:lineRule="auto"/>
    </w:pPr>
    <w:rPr>
      <w:rFonts w:eastAsia="Times New Roman" w:cs="Times New Roman"/>
      <w:sz w:val="22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D07094"/>
    <w:pPr>
      <w:spacing w:after="0" w:line="240" w:lineRule="auto"/>
      <w:ind w:left="2160"/>
    </w:pPr>
    <w:rPr>
      <w:rFonts w:eastAsia="Times New Roman" w:cs="Arial"/>
      <w:i/>
      <w:iCs/>
      <w:sz w:val="20"/>
      <w:szCs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07094"/>
    <w:rPr>
      <w:rFonts w:ascii="Arial" w:eastAsia="Times New Roman" w:hAnsi="Arial" w:cs="Arial"/>
      <w:i/>
      <w:iCs/>
      <w:sz w:val="20"/>
      <w:szCs w:val="24"/>
      <w:lang w:val="en-GB"/>
    </w:rPr>
  </w:style>
  <w:style w:type="character" w:styleId="Strong">
    <w:name w:val="Strong"/>
    <w:qFormat/>
    <w:rsid w:val="00D07094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42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4268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5566"/>
    <w:pPr>
      <w:widowControl/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IE"/>
    </w:rPr>
  </w:style>
  <w:style w:type="paragraph" w:customStyle="1" w:styleId="A4letters">
    <w:name w:val="A4 letters"/>
    <w:basedOn w:val="Normal"/>
    <w:rsid w:val="00735E61"/>
    <w:pPr>
      <w:widowControl/>
      <w:tabs>
        <w:tab w:val="left" w:pos="878"/>
        <w:tab w:val="left" w:pos="2296"/>
        <w:tab w:val="right" w:pos="9582"/>
      </w:tabs>
      <w:overflowPunct w:val="0"/>
      <w:autoSpaceDE w:val="0"/>
      <w:autoSpaceDN w:val="0"/>
      <w:adjustRightInd w:val="0"/>
      <w:spacing w:after="0" w:line="240" w:lineRule="auto"/>
      <w:ind w:left="1190" w:hanging="1190"/>
      <w:jc w:val="left"/>
      <w:textAlignment w:val="baseline"/>
    </w:pPr>
    <w:rPr>
      <w:rFonts w:ascii="MS Serif" w:eastAsia="Times New Roman" w:hAnsi="MS Serif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C3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A2C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C32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d74ec8e-24fa-4803-a372-c57df56b2891" xsi:nil="true"/>
    <Ref xmlns="8d74ec8e-24fa-4803-a372-c57df56b2891" xsi:nil="true"/>
    <Processowner xmlns="8d74ec8e-24fa-4803-a372-c57df56b2891" xsi:nil="true"/>
    <Department xmlns="8d74ec8e-24fa-4803-a372-c57df56b2891" xsi:nil="true"/>
    <_Flow_SignoffStatus xmlns="8d74ec8e-24fa-4803-a372-c57df56b2891" xsi:nil="true"/>
    <Issuedate xmlns="8d74ec8e-24fa-4803-a372-c57df56b289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8F2C265CDD40A1C04830D03AB6E8" ma:contentTypeVersion="20" ma:contentTypeDescription="Create a new document." ma:contentTypeScope="" ma:versionID="28b4db16f81057336be4b4762d331ace">
  <xsd:schema xmlns:xsd="http://www.w3.org/2001/XMLSchema" xmlns:xs="http://www.w3.org/2001/XMLSchema" xmlns:p="http://schemas.microsoft.com/office/2006/metadata/properties" xmlns:ns2="8d74ec8e-24fa-4803-a372-c57df56b2891" xmlns:ns3="eeec89c1-0e16-457c-a881-3c58e9a464ba" targetNamespace="http://schemas.microsoft.com/office/2006/metadata/properties" ma:root="true" ma:fieldsID="9c49c32248d307bb1493ce0a252af0e8" ns2:_="" ns3:_="">
    <xsd:import namespace="8d74ec8e-24fa-4803-a372-c57df56b2891"/>
    <xsd:import namespace="eeec89c1-0e16-457c-a881-3c58e9a46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epartment" minOccurs="0"/>
                <xsd:element ref="ns2:Date" minOccurs="0"/>
                <xsd:element ref="ns2:Issuedate" minOccurs="0"/>
                <xsd:element ref="ns2:Processowner" minOccurs="0"/>
                <xsd:element ref="ns2:Re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4ec8e-24fa-4803-a372-c57df56b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partment" ma:index="20" nillable="true" ma:displayName="Department" ma:format="Dropdown" ma:internalName="Department">
      <xsd:simpleType>
        <xsd:restriction base="dms:Choice">
          <xsd:enumeration value="Recovery &amp; Recycling"/>
          <xsd:enumeration value="Resource - HR"/>
          <xsd:enumeration value="Resource - Admin"/>
          <xsd:enumeration value="Purchasing"/>
          <xsd:enumeration value="Marketing &amp; Comms"/>
          <xsd:enumeration value="IS"/>
          <xsd:enumeration value="Government &amp;  Regulatory"/>
          <xsd:enumeration value="Finance"/>
          <xsd:enumeration value="Membership &amp; Recruitment"/>
        </xsd:restriction>
      </xsd:simpleType>
    </xsd:element>
    <xsd:element name="Date" ma:index="22" nillable="true" ma:displayName="Modified Date" ma:format="DateOnly" ma:internalName="Date">
      <xsd:simpleType>
        <xsd:restriction base="dms:DateTime"/>
      </xsd:simpleType>
    </xsd:element>
    <xsd:element name="Issuedate" ma:index="23" nillable="true" ma:displayName="Issue date" ma:format="DateOnly" ma:internalName="Issuedate">
      <xsd:simpleType>
        <xsd:restriction base="dms:DateTime"/>
      </xsd:simpleType>
    </xsd:element>
    <xsd:element name="Processowner" ma:index="24" nillable="true" ma:displayName="Process owner" ma:format="Dropdown" ma:internalName="Processowner">
      <xsd:simpleType>
        <xsd:restriction base="dms:Text">
          <xsd:maxLength value="255"/>
        </xsd:restriction>
      </xsd:simpleType>
    </xsd:element>
    <xsd:element name="Ref" ma:index="25" nillable="true" ma:displayName="Ref" ma:format="Dropdown" ma:internalName="Ref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89c1-0e16-457c-a881-3c58e9a46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F7E72-9AE9-4579-A594-18E5D9BF8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83B4D-448D-4F2B-8F40-B39D4EB11F5A}">
  <ds:schemaRefs>
    <ds:schemaRef ds:uri="http://schemas.microsoft.com/office/2006/metadata/properties"/>
    <ds:schemaRef ds:uri="http://schemas.microsoft.com/office/infopath/2007/PartnerControls"/>
    <ds:schemaRef ds:uri="8d74ec8e-24fa-4803-a372-c57df56b2891"/>
    <ds:schemaRef ds:uri="b8585651-4c55-43de-877d-80d52738ab24"/>
    <ds:schemaRef ds:uri="2233f5ed-542f-4402-aad6-59c5d9490f5a"/>
  </ds:schemaRefs>
</ds:datastoreItem>
</file>

<file path=customXml/itemProps3.xml><?xml version="1.0" encoding="utf-8"?>
<ds:datastoreItem xmlns:ds="http://schemas.openxmlformats.org/officeDocument/2006/customXml" ds:itemID="{18B65853-8E91-4533-8ECB-984767892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0D472-FA11-4339-BDC3-7597053C2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Munnelly</dc:creator>
  <cp:keywords/>
  <cp:lastModifiedBy>Nataly Moraes</cp:lastModifiedBy>
  <cp:revision>13</cp:revision>
  <cp:lastPrinted>2019-12-18T00:44:00Z</cp:lastPrinted>
  <dcterms:created xsi:type="dcterms:W3CDTF">2022-12-08T11:33:00Z</dcterms:created>
  <dcterms:modified xsi:type="dcterms:W3CDTF">2024-01-08T15:36:00Z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0x010100BF188F2C265CDD40A1C04830D03AB6E8</vt:lpwstr>
  </property>
  <property fmtid="{D5CDD505-2E9C-101B-9397-08002B2CF9AE}" pid="3" name="Order">
    <vt:r8>4204500</vt:r8>
  </property>
  <property fmtid="{D5CDD505-2E9C-101B-9397-08002B2CF9AE}" pid="4" name="MediaServiceImageTags">
    <vt:lpwstr/>
  </property>
</Properties>
</file>